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EB" w:rsidRPr="003F5068" w:rsidRDefault="00F729EB" w:rsidP="003F506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9EB" w:rsidRPr="003F5068" w:rsidRDefault="00F729EB" w:rsidP="003F506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068" w:rsidRPr="003F5068" w:rsidRDefault="003F5068" w:rsidP="003F5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068">
        <w:rPr>
          <w:rFonts w:ascii="Times New Roman" w:hAnsi="Times New Roman" w:cs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Pr="003F50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3F5068" w:rsidRPr="003F5068" w:rsidRDefault="003F5068" w:rsidP="003F5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068"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3F5068" w:rsidRPr="003F5068" w:rsidRDefault="003F5068" w:rsidP="003F5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068"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3F5068" w:rsidRPr="003F5068" w:rsidRDefault="003F5068" w:rsidP="003F5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068">
        <w:rPr>
          <w:rFonts w:ascii="Times New Roman" w:hAnsi="Times New Roman" w:cs="Times New Roman"/>
          <w:sz w:val="28"/>
          <w:szCs w:val="28"/>
        </w:rPr>
        <w:t xml:space="preserve">2018/19 учебного года </w:t>
      </w:r>
    </w:p>
    <w:p w:rsidR="003F5068" w:rsidRDefault="003F5068" w:rsidP="003F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068" w:rsidRPr="003F5068" w:rsidRDefault="003F5068" w:rsidP="003F506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068" w:rsidRPr="003F5068" w:rsidRDefault="003F5068" w:rsidP="003F5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068">
        <w:rPr>
          <w:rFonts w:ascii="Times New Roman" w:hAnsi="Times New Roman" w:cs="Times New Roman"/>
          <w:sz w:val="28"/>
          <w:szCs w:val="28"/>
        </w:rPr>
        <w:t xml:space="preserve">ОБЩЕСТВОЗНАНИЕ </w:t>
      </w:r>
    </w:p>
    <w:p w:rsidR="003F5068" w:rsidRPr="003F5068" w:rsidRDefault="003F5068" w:rsidP="003F5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068">
        <w:rPr>
          <w:rFonts w:ascii="Times New Roman" w:hAnsi="Times New Roman" w:cs="Times New Roman"/>
          <w:sz w:val="28"/>
          <w:szCs w:val="28"/>
        </w:rPr>
        <w:t>11 КЛАСС</w:t>
      </w:r>
    </w:p>
    <w:p w:rsidR="00F729EB" w:rsidRPr="003F5068" w:rsidRDefault="00F729EB" w:rsidP="003F506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9EB" w:rsidRPr="003F5068" w:rsidRDefault="00F729EB" w:rsidP="003F506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9EB" w:rsidRDefault="00F729EB" w:rsidP="00B8750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50D" w:rsidRPr="003F5068" w:rsidRDefault="00B8750D" w:rsidP="003F5068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06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проведения – 1 час 20  минут</w:t>
      </w:r>
    </w:p>
    <w:p w:rsidR="00B8750D" w:rsidRPr="003F5068" w:rsidRDefault="00B8750D" w:rsidP="003F5068">
      <w:pPr>
        <w:keepNext/>
        <w:spacing w:after="0" w:line="240" w:lineRule="auto"/>
        <w:ind w:left="-567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Максимальное количество баллов –100 </w:t>
      </w:r>
      <w:bookmarkStart w:id="0" w:name="_GoBack"/>
      <w:bookmarkEnd w:id="0"/>
    </w:p>
    <w:p w:rsidR="00B8750D" w:rsidRPr="003F5068" w:rsidRDefault="00B8750D" w:rsidP="003F50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C83" w:rsidRPr="00F729EB" w:rsidRDefault="00BE5C83" w:rsidP="00BE5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1</w:t>
      </w:r>
      <w:r w:rsidR="00B8750D" w:rsidRPr="00F729EB">
        <w:rPr>
          <w:rFonts w:ascii="Times New Roman" w:hAnsi="Times New Roman" w:cs="Times New Roman"/>
          <w:b/>
          <w:sz w:val="28"/>
          <w:szCs w:val="28"/>
        </w:rPr>
        <w:t>.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 «Да» или «нет»?  Если вы согласны с утверждением, напишите «да», если не согласны — «нет». Внесите свои ответы в таблицу.  </w:t>
      </w:r>
    </w:p>
    <w:p w:rsidR="00BE5C83" w:rsidRPr="00F729EB" w:rsidRDefault="001F0494" w:rsidP="00BE5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1. </w:t>
      </w:r>
      <w:r w:rsidR="00BE5C83" w:rsidRPr="00F729EB">
        <w:rPr>
          <w:rFonts w:ascii="Times New Roman" w:hAnsi="Times New Roman" w:cs="Times New Roman"/>
          <w:sz w:val="28"/>
          <w:szCs w:val="28"/>
        </w:rPr>
        <w:t xml:space="preserve">Перевод работника на другую работу возможен только с письменного согласия работника.  </w:t>
      </w:r>
    </w:p>
    <w:p w:rsidR="00EC3F09" w:rsidRPr="00F729EB" w:rsidRDefault="00BE5C83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2.  Право на возмещение вреда, причиненного жизни</w:t>
      </w:r>
      <w:r w:rsidR="00EC3F09" w:rsidRPr="00F729EB">
        <w:rPr>
          <w:rFonts w:ascii="Times New Roman" w:hAnsi="Times New Roman" w:cs="Times New Roman"/>
          <w:sz w:val="28"/>
          <w:szCs w:val="28"/>
        </w:rPr>
        <w:t xml:space="preserve"> или здоровью</w:t>
      </w:r>
      <w:r w:rsidRPr="00F729EB">
        <w:rPr>
          <w:rFonts w:ascii="Times New Roman" w:hAnsi="Times New Roman" w:cs="Times New Roman"/>
          <w:sz w:val="28"/>
          <w:szCs w:val="28"/>
        </w:rPr>
        <w:t xml:space="preserve"> гражданина, не может быть передано по наследству.  </w:t>
      </w:r>
      <w:r w:rsidRPr="00F729EB">
        <w:rPr>
          <w:rFonts w:ascii="Times New Roman" w:hAnsi="Times New Roman" w:cs="Times New Roman"/>
          <w:sz w:val="28"/>
          <w:szCs w:val="28"/>
        </w:rPr>
        <w:cr/>
      </w:r>
      <w:r w:rsidR="001F0494" w:rsidRPr="00F729EB">
        <w:rPr>
          <w:rFonts w:ascii="Times New Roman" w:hAnsi="Times New Roman" w:cs="Times New Roman"/>
          <w:sz w:val="28"/>
          <w:szCs w:val="28"/>
        </w:rPr>
        <w:t xml:space="preserve">3. </w:t>
      </w:r>
      <w:r w:rsidRPr="00F729EB">
        <w:rPr>
          <w:rFonts w:ascii="Times New Roman" w:hAnsi="Times New Roman" w:cs="Times New Roman"/>
          <w:sz w:val="28"/>
          <w:szCs w:val="28"/>
        </w:rPr>
        <w:t xml:space="preserve">Социологический номинализм, утверждает, что единственно реальны индивиды, составляющие общество, и что вне индивидов как реальности нет никакой другой реальности.  </w:t>
      </w:r>
    </w:p>
    <w:p w:rsidR="00EC3F09" w:rsidRPr="00F729EB" w:rsidRDefault="001F0494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4. </w:t>
      </w:r>
      <w:r w:rsidR="00EC3F09" w:rsidRPr="00F729EB">
        <w:rPr>
          <w:rFonts w:ascii="Times New Roman" w:hAnsi="Times New Roman" w:cs="Times New Roman"/>
          <w:sz w:val="28"/>
          <w:szCs w:val="28"/>
        </w:rPr>
        <w:t xml:space="preserve">В парламентских республиках партия, победившая на выборах, всегда формирует правительство.  </w:t>
      </w:r>
    </w:p>
    <w:p w:rsidR="00EC3F09" w:rsidRPr="00F729EB" w:rsidRDefault="00EC3F09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5. Согласно Конституции Российской Федерации права и свободы человека и гражданина могут быть ограничены федеральным законом только в той мере, в какой это необходимо в целях защиты основ конституционного строя.  </w:t>
      </w:r>
      <w:r w:rsidRPr="00F729EB">
        <w:rPr>
          <w:rFonts w:ascii="Times New Roman" w:hAnsi="Times New Roman" w:cs="Times New Roman"/>
          <w:sz w:val="28"/>
          <w:szCs w:val="28"/>
        </w:rPr>
        <w:cr/>
        <w:t xml:space="preserve">6. Мажоритарные избирательные системы являются более справедливыми с точки зрения обеспечения разных интересов, чем пропорциональные избирательные системы.  </w:t>
      </w:r>
    </w:p>
    <w:p w:rsidR="001F0494" w:rsidRPr="00F729EB" w:rsidRDefault="001F0494" w:rsidP="001F04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7. Испытание при приёме на работу не может быть установлено для лиц, не достигших 18 лет.  </w:t>
      </w:r>
    </w:p>
    <w:p w:rsidR="00A35CC6" w:rsidRPr="00F729EB" w:rsidRDefault="001F0494" w:rsidP="003E4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8. Авторитарный политический режим подразумевает существование лишь одной политической партии в стране — существование иных партий исключается.  </w:t>
      </w:r>
      <w:r w:rsidRPr="00F729EB">
        <w:rPr>
          <w:rFonts w:ascii="Times New Roman" w:hAnsi="Times New Roman" w:cs="Times New Roman"/>
          <w:sz w:val="28"/>
          <w:szCs w:val="28"/>
        </w:rPr>
        <w:cr/>
      </w:r>
      <w:r w:rsidR="003E4D5D" w:rsidRPr="00F729EB">
        <w:rPr>
          <w:rFonts w:ascii="Times New Roman" w:hAnsi="Times New Roman" w:cs="Times New Roman"/>
          <w:sz w:val="28"/>
          <w:szCs w:val="28"/>
        </w:rPr>
        <w:t xml:space="preserve">9. Пропорциональная избирательная система ограничивает представительство дисперсно проживающих меньшинств.  </w:t>
      </w:r>
      <w:r w:rsidR="003E4D5D" w:rsidRPr="00F729EB">
        <w:rPr>
          <w:rFonts w:ascii="Times New Roman" w:hAnsi="Times New Roman" w:cs="Times New Roman"/>
          <w:sz w:val="28"/>
          <w:szCs w:val="28"/>
        </w:rPr>
        <w:cr/>
        <w:t xml:space="preserve">10.  Право защищать свои права и свободы всеми способами, не запрещенными законом, может быть ограничено.  </w:t>
      </w:r>
      <w:r w:rsidR="003E4D5D" w:rsidRPr="00F729EB">
        <w:rPr>
          <w:rFonts w:ascii="Times New Roman" w:hAnsi="Times New Roman" w:cs="Times New Roman"/>
          <w:sz w:val="28"/>
          <w:szCs w:val="28"/>
        </w:rPr>
        <w:cr/>
      </w:r>
    </w:p>
    <w:p w:rsidR="00A35CC6" w:rsidRPr="00F729EB" w:rsidRDefault="00A35CC6" w:rsidP="003E4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 xml:space="preserve">По 1 баллу за верный ответ. Максимально — 10 баллов.  </w:t>
      </w:r>
    </w:p>
    <w:p w:rsidR="00A35CC6" w:rsidRPr="00F729EB" w:rsidRDefault="00A35CC6" w:rsidP="003E4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22" w:type="dxa"/>
        <w:tblInd w:w="-998" w:type="dxa"/>
        <w:tblLook w:val="04A0"/>
      </w:tblPr>
      <w:tblGrid>
        <w:gridCol w:w="1143"/>
        <w:gridCol w:w="916"/>
        <w:gridCol w:w="916"/>
        <w:gridCol w:w="1143"/>
        <w:gridCol w:w="1143"/>
        <w:gridCol w:w="1143"/>
        <w:gridCol w:w="916"/>
        <w:gridCol w:w="1143"/>
        <w:gridCol w:w="1143"/>
        <w:gridCol w:w="916"/>
      </w:tblGrid>
      <w:tr w:rsidR="00A35CC6" w:rsidRPr="00F729EB" w:rsidTr="003F5068">
        <w:trPr>
          <w:trHeight w:val="372"/>
        </w:trPr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A35CC6" w:rsidRPr="00F729EB" w:rsidTr="003F5068">
        <w:trPr>
          <w:trHeight w:val="372"/>
        </w:trPr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Pr="00F729EB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1F0494" w:rsidRDefault="001F0494" w:rsidP="001F04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068" w:rsidRPr="00F729EB" w:rsidRDefault="003F5068" w:rsidP="001F04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Выберите один или несколько ответов </w:t>
      </w:r>
    </w:p>
    <w:p w:rsidR="00065708" w:rsidRPr="00F729EB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.1.Какое понятие  определяет глубинный уровень коллективного и индивидуального сознания, включающий и бессознательное?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Идеология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Б) Менталитет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В) Мировоззрение</w:t>
      </w:r>
    </w:p>
    <w:p w:rsidR="00065708" w:rsidRPr="00F729EB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.2. Массовая культура – это: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вид культурной продукции, которая каждодневно производится в больших объемах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Б) культура повседневной жизни, представленная самой широкой аудитории по различным каналам, включая средства массовой информации и коммуникации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В) правильны оба определения.</w:t>
      </w:r>
    </w:p>
    <w:p w:rsidR="00065708" w:rsidRPr="00F729EB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.3.Какие утверждения являются верными?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вера в Бога для каждого человека обязательна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Б) пока живы люди, будут существовать религиозные представления.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В) каждый человек имеет право на свободу убеждений, свободу мысли, совести, религии.</w:t>
      </w:r>
    </w:p>
    <w:p w:rsidR="00065708" w:rsidRPr="00F729EB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.4.Какие утверждения являются верными?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подлинная политическая демократия не может существовать без экономической свободы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Б) демократия – способ организации не только политической системы, но и всей жизни общества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В) демократия – это только непосредственное участие народа в решении того или иного вопроса.</w:t>
      </w:r>
    </w:p>
    <w:p w:rsidR="00065708" w:rsidRPr="00F729EB" w:rsidRDefault="00997E1F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.5. Понятие правового государства было введено: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древнегреческим философом Аристотелем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Б) философами – просветителями </w:t>
      </w:r>
      <w:r w:rsidRPr="00F729EB">
        <w:rPr>
          <w:rFonts w:ascii="Times New Roman" w:hAnsi="Times New Roman" w:cs="Times New Roman"/>
          <w:sz w:val="28"/>
          <w:szCs w:val="28"/>
          <w:lang w:val="en-US"/>
        </w:rPr>
        <w:t>XVIII</w:t>
      </w:r>
      <w:proofErr w:type="gramStart"/>
      <w:r w:rsidRPr="00F729EB">
        <w:rPr>
          <w:rFonts w:ascii="Times New Roman" w:hAnsi="Times New Roman" w:cs="Times New Roman"/>
          <w:sz w:val="28"/>
          <w:szCs w:val="28"/>
        </w:rPr>
        <w:t>века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>.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В) немецким философом И.Кантом в начале </w:t>
      </w:r>
      <w:r w:rsidRPr="00F729EB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F729EB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065708" w:rsidRPr="00F729EB" w:rsidRDefault="00997E1F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.6. Под социальной справедливостью понимают: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прекращение всякой дискриминации личности, а также равенство в правах и возможностях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Б) уравнительное распределение всего того, чем располагает общество (эгалитаризм)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В) обеспечение обществом жизненно важных потребностей людей независимо от их трудового вклада и решение проблемы социальной защищенности</w:t>
      </w:r>
    </w:p>
    <w:p w:rsidR="00065708" w:rsidRPr="00F729EB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.7.Социальная стратификация – это:</w:t>
      </w:r>
    </w:p>
    <w:p w:rsidR="00065708" w:rsidRPr="00F729EB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теория перемещения людей из одного социального слоя в другой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Б) система признаков, определяющих социальную структуру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В) представление о стремлении граждан к наивысшим трудовым достижениям.</w:t>
      </w:r>
    </w:p>
    <w:p w:rsidR="00065708" w:rsidRPr="00F729EB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.8.Назовите английского экономиста, утверждавшего, что локомотивом хозяйственной жизни является потребление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Д.Белл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F729E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729E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>ж.М.Кейнс</w:t>
      </w:r>
      <w:proofErr w:type="spellEnd"/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В) У. </w:t>
      </w:r>
      <w:proofErr w:type="spellStart"/>
      <w:r w:rsidRPr="00F729EB">
        <w:rPr>
          <w:rFonts w:ascii="Times New Roman" w:hAnsi="Times New Roman" w:cs="Times New Roman"/>
          <w:sz w:val="28"/>
          <w:szCs w:val="28"/>
        </w:rPr>
        <w:t>Ростоу</w:t>
      </w:r>
      <w:proofErr w:type="spellEnd"/>
    </w:p>
    <w:p w:rsidR="00065708" w:rsidRPr="00F729EB" w:rsidRDefault="00997E1F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 xml:space="preserve">.9. Государство воздействует на экономику </w:t>
      </w:r>
      <w:proofErr w:type="gramStart"/>
      <w:r w:rsidR="00065708" w:rsidRPr="00F729EB">
        <w:rPr>
          <w:rFonts w:ascii="Times New Roman" w:hAnsi="Times New Roman" w:cs="Times New Roman"/>
          <w:i/>
          <w:sz w:val="28"/>
          <w:szCs w:val="28"/>
        </w:rPr>
        <w:t>через</w:t>
      </w:r>
      <w:proofErr w:type="gramEnd"/>
      <w:r w:rsidR="00065708" w:rsidRPr="00F729EB">
        <w:rPr>
          <w:rFonts w:ascii="Times New Roman" w:hAnsi="Times New Roman" w:cs="Times New Roman"/>
          <w:i/>
          <w:sz w:val="28"/>
          <w:szCs w:val="28"/>
        </w:rPr>
        <w:t>: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сбор налогов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lastRenderedPageBreak/>
        <w:t>А) государственные заказы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В) регулирование денежного обращения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Г) экономическое программирование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Д) все перечисленное выше.</w:t>
      </w:r>
    </w:p>
    <w:p w:rsidR="00065708" w:rsidRPr="00F729EB" w:rsidRDefault="00997E1F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729EB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F729EB">
        <w:rPr>
          <w:rFonts w:ascii="Times New Roman" w:hAnsi="Times New Roman" w:cs="Times New Roman"/>
          <w:i/>
          <w:sz w:val="28"/>
          <w:szCs w:val="28"/>
        </w:rPr>
        <w:t>.10. Традиционный тип мышления отличают следующие особенности: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А) обеспечение безопасности своей страны любыми средствами</w:t>
      </w:r>
    </w:p>
    <w:p w:rsidR="00065708" w:rsidRPr="00F729EB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Б) недоверие как форма общения между странами и народами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В) признание современного мира </w:t>
      </w:r>
      <w:proofErr w:type="gramStart"/>
      <w:r w:rsidRPr="00F729EB">
        <w:rPr>
          <w:rFonts w:ascii="Times New Roman" w:hAnsi="Times New Roman" w:cs="Times New Roman"/>
          <w:sz w:val="28"/>
          <w:szCs w:val="28"/>
        </w:rPr>
        <w:t>единым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 xml:space="preserve"> и взаимосвязанным</w:t>
      </w:r>
    </w:p>
    <w:p w:rsidR="00065708" w:rsidRPr="00F729EB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Г) стремление к силовому решению политических проблем</w:t>
      </w:r>
    </w:p>
    <w:p w:rsidR="00065708" w:rsidRPr="00F729EB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Д) признание приоритета общечеловеческих ценностей</w:t>
      </w:r>
    </w:p>
    <w:p w:rsidR="00065708" w:rsidRPr="00F729EB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Е) отказ от войны как решения спорных вопросов</w:t>
      </w:r>
    </w:p>
    <w:p w:rsidR="00065708" w:rsidRPr="00F729EB" w:rsidRDefault="00065708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Ж) преобладание классовых, групповых, национальных интересов</w:t>
      </w:r>
    </w:p>
    <w:p w:rsidR="00065708" w:rsidRPr="00F729EB" w:rsidRDefault="00065708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З) признание права народов свободно и самостоятельно выбирать свою судьбу.</w:t>
      </w:r>
    </w:p>
    <w:tbl>
      <w:tblPr>
        <w:tblStyle w:val="a3"/>
        <w:tblW w:w="9966" w:type="dxa"/>
        <w:tblLook w:val="04A0"/>
      </w:tblPr>
      <w:tblGrid>
        <w:gridCol w:w="958"/>
        <w:gridCol w:w="959"/>
        <w:gridCol w:w="959"/>
        <w:gridCol w:w="959"/>
        <w:gridCol w:w="959"/>
        <w:gridCol w:w="959"/>
        <w:gridCol w:w="959"/>
        <w:gridCol w:w="959"/>
        <w:gridCol w:w="959"/>
        <w:gridCol w:w="1336"/>
      </w:tblGrid>
      <w:tr w:rsidR="0097658A" w:rsidRPr="00F729EB" w:rsidTr="003F5068">
        <w:trPr>
          <w:trHeight w:val="453"/>
        </w:trPr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7658A" w:rsidRPr="00F729EB" w:rsidTr="003F5068">
        <w:trPr>
          <w:trHeight w:val="453"/>
        </w:trPr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F729EB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658A" w:rsidRPr="00F729EB" w:rsidRDefault="0097658A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805" w:rsidRPr="00F729EB" w:rsidRDefault="0097658A" w:rsidP="00B44805">
      <w:pPr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1</w:t>
      </w:r>
      <w:r w:rsidR="00B44805" w:rsidRPr="00F729EB">
        <w:rPr>
          <w:rFonts w:ascii="Times New Roman" w:hAnsi="Times New Roman" w:cs="Times New Roman"/>
          <w:b/>
          <w:sz w:val="28"/>
          <w:szCs w:val="28"/>
        </w:rPr>
        <w:t xml:space="preserve"> балл за правильный ответ, за любую ошибку –</w:t>
      </w:r>
      <w:r w:rsidR="009D47B6" w:rsidRPr="00F729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29EB">
        <w:rPr>
          <w:rFonts w:ascii="Times New Roman" w:hAnsi="Times New Roman" w:cs="Times New Roman"/>
          <w:b/>
          <w:sz w:val="28"/>
          <w:szCs w:val="28"/>
        </w:rPr>
        <w:t>0 баллов</w:t>
      </w:r>
      <w:r w:rsidR="00A82618" w:rsidRPr="00F729EB">
        <w:rPr>
          <w:rFonts w:ascii="Times New Roman" w:hAnsi="Times New Roman" w:cs="Times New Roman"/>
          <w:b/>
          <w:sz w:val="28"/>
          <w:szCs w:val="28"/>
        </w:rPr>
        <w:t>. Итого 10 баллов.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9866" w:type="dxa"/>
        <w:tblLook w:val="04A0"/>
      </w:tblPr>
      <w:tblGrid>
        <w:gridCol w:w="769"/>
        <w:gridCol w:w="822"/>
        <w:gridCol w:w="1151"/>
        <w:gridCol w:w="1182"/>
        <w:gridCol w:w="823"/>
        <w:gridCol w:w="1235"/>
        <w:gridCol w:w="770"/>
        <w:gridCol w:w="770"/>
        <w:gridCol w:w="831"/>
        <w:gridCol w:w="1513"/>
      </w:tblGrid>
      <w:tr w:rsidR="0097658A" w:rsidRPr="00F729EB" w:rsidTr="003F5068">
        <w:trPr>
          <w:trHeight w:val="438"/>
        </w:trPr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7658A" w:rsidRPr="00F729EB" w:rsidTr="003F5068">
        <w:trPr>
          <w:trHeight w:val="438"/>
        </w:trPr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АБ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АВ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97658A" w:rsidRPr="00F729EB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АБГ</w:t>
            </w:r>
          </w:p>
        </w:tc>
      </w:tr>
    </w:tbl>
    <w:p w:rsidR="0097658A" w:rsidRPr="00F729EB" w:rsidRDefault="0097658A" w:rsidP="00B44805">
      <w:pPr>
        <w:rPr>
          <w:rFonts w:ascii="Times New Roman" w:hAnsi="Times New Roman" w:cs="Times New Roman"/>
          <w:b/>
          <w:sz w:val="28"/>
          <w:szCs w:val="28"/>
        </w:rPr>
      </w:pPr>
    </w:p>
    <w:p w:rsidR="000D2711" w:rsidRPr="00F729EB" w:rsidRDefault="00B5080A" w:rsidP="000D2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3. Что является лишним в ряду? Укажите лишнее слово и объясните, почему вы так решили.</w:t>
      </w:r>
    </w:p>
    <w:p w:rsidR="000D2711" w:rsidRPr="00F729EB" w:rsidRDefault="000D2711" w:rsidP="000D2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Всего за задание – 10 баллов.</w:t>
      </w:r>
    </w:p>
    <w:p w:rsidR="000D2711" w:rsidRPr="00F729EB" w:rsidRDefault="000D2711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D2711" w:rsidRPr="00F729EB" w:rsidRDefault="000D2711" w:rsidP="000D27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29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Указано, что лишним является Спиноза – </w:t>
      </w:r>
      <w:r w:rsidRPr="00F729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D2711" w:rsidRPr="00F729EB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t xml:space="preserve">Указано, что Б. Спиноза - философ нового времени, все остальные античные философы - 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729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0D2711" w:rsidRPr="00F729EB" w:rsidRDefault="000D2711" w:rsidP="000D27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t xml:space="preserve">Указано, что лишним является Санкт–Петербург – 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t xml:space="preserve">Указано, что Санкт–Петербург - город федерального значения, все остальные города – областные центры – 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729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0D2711" w:rsidRPr="00F729EB" w:rsidRDefault="000D2711" w:rsidP="000D27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t xml:space="preserve">Указано, что лишнее слово – «монархия» - 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t xml:space="preserve">Указано, что монархия – форма правления, все остальные – названия политических режимов – 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729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0D2711" w:rsidRPr="00F729EB" w:rsidRDefault="000D2711" w:rsidP="000D27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t>Указано, что лишнее слово - «подражание» -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t xml:space="preserve">Указано, что подражание - копирование чужих движений, действий, способ усвоения новых форм поведения и деятельности, все остальные – стратегии взаимодействия в конфликте в процессе его разрешения – 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729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0D2711" w:rsidRPr="00F729EB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t xml:space="preserve">Указано, что лишним является даосизм – 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29E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Указано, что даосизм - китайская религия и одна из основных религиозно-философских школ, все остальные – направления и течения в исламе– </w:t>
      </w:r>
      <w:r w:rsidRPr="00F729EB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F729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F729EB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729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AB0832" w:rsidRPr="00F729EB" w:rsidRDefault="00AB0832" w:rsidP="00B44805">
      <w:pPr>
        <w:rPr>
          <w:rFonts w:ascii="Times New Roman" w:hAnsi="Times New Roman" w:cs="Times New Roman"/>
          <w:b/>
          <w:sz w:val="28"/>
          <w:szCs w:val="28"/>
        </w:rPr>
      </w:pPr>
    </w:p>
    <w:p w:rsidR="00720363" w:rsidRPr="00F729EB" w:rsidRDefault="003527E4" w:rsidP="00B44805">
      <w:pPr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4. Юридические задачи</w:t>
      </w:r>
      <w:r w:rsidR="00AB0832"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="00997E1F" w:rsidRPr="00F729EB">
        <w:rPr>
          <w:rFonts w:ascii="Times New Roman" w:hAnsi="Times New Roman" w:cs="Times New Roman"/>
          <w:sz w:val="28"/>
          <w:szCs w:val="28"/>
        </w:rPr>
        <w:t>–</w:t>
      </w:r>
      <w:r w:rsidR="00AB0832"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="00997E1F" w:rsidRPr="00F729EB">
        <w:rPr>
          <w:rFonts w:ascii="Times New Roman" w:hAnsi="Times New Roman" w:cs="Times New Roman"/>
          <w:b/>
          <w:sz w:val="28"/>
          <w:szCs w:val="28"/>
        </w:rPr>
        <w:t>по 5</w:t>
      </w:r>
      <w:r w:rsidR="00AB0832" w:rsidRPr="00F729EB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A35CC6" w:rsidRPr="00F729EB" w:rsidRDefault="003527E4" w:rsidP="00B000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3527E4" w:rsidRPr="00F729EB" w:rsidRDefault="00997E1F" w:rsidP="00997E1F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4.1.</w:t>
      </w:r>
      <w:r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="003527E4" w:rsidRPr="00F729EB">
        <w:rPr>
          <w:rFonts w:ascii="Times New Roman" w:hAnsi="Times New Roman" w:cs="Times New Roman"/>
          <w:sz w:val="28"/>
          <w:szCs w:val="28"/>
        </w:rPr>
        <w:t>Жалоба Маши должна быть отклонена (2 балл</w:t>
      </w:r>
      <w:r w:rsidR="00A82618" w:rsidRPr="00F729EB">
        <w:rPr>
          <w:rFonts w:ascii="Times New Roman" w:hAnsi="Times New Roman" w:cs="Times New Roman"/>
          <w:sz w:val="28"/>
          <w:szCs w:val="28"/>
        </w:rPr>
        <w:t>а</w:t>
      </w:r>
      <w:r w:rsidR="003527E4" w:rsidRPr="00F729EB">
        <w:rPr>
          <w:rFonts w:ascii="Times New Roman" w:hAnsi="Times New Roman" w:cs="Times New Roman"/>
          <w:sz w:val="28"/>
          <w:szCs w:val="28"/>
        </w:rPr>
        <w:t xml:space="preserve">), по следующим основаниям:   </w:t>
      </w:r>
    </w:p>
    <w:p w:rsidR="003527E4" w:rsidRPr="00F729EB" w:rsidRDefault="003527E4" w:rsidP="00B00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1) увольнение  Маши  было  законным,  работодатель  своевременно  письменно уведомил ее о прекращении трудового договора в связи с истечением  срока  его  действия  (ст. 79  ТК РФ)  (1 балл);  довод  Маши  о  незаконности увольнения в период временной нетрудоспособности является несостоятельным, так как истечение срока трудового договора не относится к основаниям увольнения   работника   по   инициативе   работодателя   и   положения   ст. 81 ТК РФ на такое увольнение не распространяются (1 балл);   </w:t>
      </w:r>
    </w:p>
    <w:p w:rsidR="003527E4" w:rsidRPr="00F729EB" w:rsidRDefault="003527E4" w:rsidP="0035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2)     Согласно ч. 2 ст. 59 ТК РФ срочный трудовой договор по соглашению  сторон  может  заключаться  с  лицами,  получающими  образование  по  очной   форме  обучения  (1 балл);  из  текста  задачи  следует,  что  Маша  добровольно   согласилась на заключение срочного трудового договора.   </w:t>
      </w:r>
    </w:p>
    <w:p w:rsidR="00997E1F" w:rsidRPr="00F729EB" w:rsidRDefault="00997E1F" w:rsidP="00997E1F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8750D" w:rsidRPr="00F729EB" w:rsidRDefault="00997E1F" w:rsidP="00997E1F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4.2.</w:t>
      </w:r>
      <w:r w:rsidR="00AE2217" w:rsidRPr="00F729EB">
        <w:rPr>
          <w:rFonts w:ascii="Times New Roman" w:hAnsi="Times New Roman" w:cs="Times New Roman"/>
          <w:sz w:val="28"/>
          <w:szCs w:val="28"/>
        </w:rPr>
        <w:t xml:space="preserve">Расторжение брака по заявлению одного из супругов в органах записи актов гражданского состояния производится в случае, если второй супруг осуждён к лишению свободы на срок свыше трёх лет независимо от наличия несовершеннолетних детей (2 балл).  </w:t>
      </w:r>
      <w:r w:rsidR="00AE2217" w:rsidRPr="00F729EB">
        <w:rPr>
          <w:rFonts w:ascii="Times New Roman" w:hAnsi="Times New Roman" w:cs="Times New Roman"/>
          <w:sz w:val="28"/>
          <w:szCs w:val="28"/>
        </w:rPr>
        <w:cr/>
        <w:t xml:space="preserve">Основанием для лишения родительских прав могло быть совершение умышленного преступления против жизни и здоровья своих детей, другого родителя, супруга, членов семьи (1 балл).  </w:t>
      </w:r>
      <w:r w:rsidR="00AE2217" w:rsidRPr="00F729EB">
        <w:rPr>
          <w:rFonts w:ascii="Times New Roman" w:hAnsi="Times New Roman" w:cs="Times New Roman"/>
          <w:sz w:val="28"/>
          <w:szCs w:val="28"/>
        </w:rPr>
        <w:cr/>
        <w:t xml:space="preserve">Разрешение на изменение фамилии ребёнка даёт орган опеки и попечительства (1 балл).  </w:t>
      </w:r>
      <w:r w:rsidR="00AE2217" w:rsidRPr="00F729EB">
        <w:rPr>
          <w:rFonts w:ascii="Times New Roman" w:hAnsi="Times New Roman" w:cs="Times New Roman"/>
          <w:sz w:val="28"/>
          <w:szCs w:val="28"/>
        </w:rPr>
        <w:cr/>
        <w:t xml:space="preserve">Изменение фамилии ребёнка, достигшего 10 лет, может быть произведено только с согласия ребёнка (1 балл).  </w:t>
      </w:r>
      <w:r w:rsidR="00AE2217" w:rsidRPr="00F729EB">
        <w:rPr>
          <w:rFonts w:ascii="Times New Roman" w:hAnsi="Times New Roman" w:cs="Times New Roman"/>
          <w:sz w:val="28"/>
          <w:szCs w:val="28"/>
        </w:rPr>
        <w:cr/>
      </w:r>
    </w:p>
    <w:p w:rsidR="00EA30D1" w:rsidRPr="00F729EB" w:rsidRDefault="00EA30D1" w:rsidP="00B8750D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 xml:space="preserve"> 5. Вставьте вместо пропусков соответствующие слова, сочетания слов из предложенного списка. Слова и сочетания слов даны в списке в единственном числе. Одни и те же слова могут быть пропущены в тексте неоднократно. </w:t>
      </w:r>
      <w:r w:rsidRPr="00F729EB">
        <w:rPr>
          <w:rFonts w:ascii="Times New Roman" w:hAnsi="Times New Roman" w:cs="Times New Roman"/>
          <w:b/>
          <w:i/>
          <w:sz w:val="28"/>
          <w:szCs w:val="28"/>
        </w:rPr>
        <w:t>Обратите внимание: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 в списке слов больше, чем пропусков в тексте! (</w:t>
      </w:r>
      <w:r w:rsidR="00E11A92" w:rsidRPr="00F729EB">
        <w:rPr>
          <w:rFonts w:ascii="Times New Roman" w:hAnsi="Times New Roman" w:cs="Times New Roman"/>
          <w:b/>
          <w:sz w:val="28"/>
          <w:szCs w:val="28"/>
        </w:rPr>
        <w:t>24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E11A92" w:rsidRPr="00F729EB">
        <w:rPr>
          <w:rFonts w:ascii="Times New Roman" w:hAnsi="Times New Roman" w:cs="Times New Roman"/>
          <w:b/>
          <w:sz w:val="28"/>
          <w:szCs w:val="28"/>
        </w:rPr>
        <w:t>а</w:t>
      </w:r>
      <w:r w:rsidRPr="00F729EB">
        <w:rPr>
          <w:rFonts w:ascii="Times New Roman" w:hAnsi="Times New Roman" w:cs="Times New Roman"/>
          <w:b/>
          <w:sz w:val="28"/>
          <w:szCs w:val="28"/>
        </w:rPr>
        <w:t>)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729EB">
        <w:rPr>
          <w:rFonts w:ascii="Times New Roman" w:hAnsi="Times New Roman" w:cs="Times New Roman"/>
          <w:sz w:val="28"/>
          <w:szCs w:val="28"/>
        </w:rPr>
        <w:t>Термин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 (…)</w:t>
      </w:r>
      <w:r w:rsidRPr="00F729EB">
        <w:rPr>
          <w:rFonts w:ascii="Times New Roman" w:hAnsi="Times New Roman" w:cs="Times New Roman"/>
          <w:sz w:val="28"/>
          <w:szCs w:val="28"/>
        </w:rPr>
        <w:t xml:space="preserve"> в социологию пришел </w:t>
      </w:r>
      <w:proofErr w:type="gramStart"/>
      <w:r w:rsidRPr="00F729E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Pr="00F729EB">
        <w:rPr>
          <w:rFonts w:ascii="Times New Roman" w:hAnsi="Times New Roman" w:cs="Times New Roman"/>
          <w:b/>
          <w:sz w:val="28"/>
          <w:szCs w:val="28"/>
        </w:rPr>
        <w:t>(…)</w:t>
      </w:r>
      <w:r w:rsidRPr="00F729EB">
        <w:rPr>
          <w:rFonts w:ascii="Times New Roman" w:hAnsi="Times New Roman" w:cs="Times New Roman"/>
          <w:sz w:val="28"/>
          <w:szCs w:val="28"/>
        </w:rPr>
        <w:t xml:space="preserve">. Там </w:t>
      </w:r>
      <w:proofErr w:type="gramStart"/>
      <w:r w:rsidRPr="00F729EB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 xml:space="preserve"> служит для обозначения расположения пластов Земли по вертикальной линии. Социология унаследовала данную схему, добавив к термину слово</w:t>
      </w:r>
      <w:proofErr w:type="gramStart"/>
      <w:r w:rsidRPr="00F729EB">
        <w:rPr>
          <w:rFonts w:ascii="Times New Roman" w:hAnsi="Times New Roman" w:cs="Times New Roman"/>
          <w:b/>
          <w:sz w:val="28"/>
          <w:szCs w:val="28"/>
        </w:rPr>
        <w:t xml:space="preserve"> (…).</w:t>
      </w:r>
      <w:r w:rsidRPr="00F729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>Основанием для нее служит так называемая лестница (</w:t>
      </w:r>
      <w:r w:rsidRPr="00F729EB">
        <w:rPr>
          <w:rFonts w:ascii="Times New Roman" w:hAnsi="Times New Roman" w:cs="Times New Roman"/>
          <w:b/>
          <w:sz w:val="28"/>
          <w:szCs w:val="28"/>
        </w:rPr>
        <w:t>…)</w:t>
      </w:r>
      <w:r w:rsidRPr="00F729EB">
        <w:rPr>
          <w:rFonts w:ascii="Times New Roman" w:hAnsi="Times New Roman" w:cs="Times New Roman"/>
          <w:sz w:val="28"/>
          <w:szCs w:val="28"/>
        </w:rPr>
        <w:t>, в которой бедняки занимают самую низшую ступеньку, а богачи – самую высокую.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 xml:space="preserve">    Первой исторической системой</w:t>
      </w:r>
      <w:proofErr w:type="gramStart"/>
      <w:r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(…) 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 xml:space="preserve">стало </w:t>
      </w:r>
      <w:r w:rsidRPr="00F729EB">
        <w:rPr>
          <w:rFonts w:ascii="Times New Roman" w:hAnsi="Times New Roman" w:cs="Times New Roman"/>
          <w:b/>
          <w:sz w:val="28"/>
          <w:szCs w:val="28"/>
        </w:rPr>
        <w:t>(…)</w:t>
      </w:r>
      <w:r w:rsidRPr="00F729EB">
        <w:rPr>
          <w:rFonts w:ascii="Times New Roman" w:hAnsi="Times New Roman" w:cs="Times New Roman"/>
          <w:sz w:val="28"/>
          <w:szCs w:val="28"/>
        </w:rPr>
        <w:t>, которое вообще лишало человека любых прав и граничило с крайней степенью неравенства.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 xml:space="preserve">    (…) </w:t>
      </w:r>
      <w:r w:rsidRPr="00F729EB">
        <w:rPr>
          <w:rFonts w:ascii="Times New Roman" w:hAnsi="Times New Roman" w:cs="Times New Roman"/>
          <w:sz w:val="28"/>
          <w:szCs w:val="28"/>
        </w:rPr>
        <w:t>общества происходит с применением нескольких факторов: материального</w:t>
      </w:r>
      <w:proofErr w:type="gramStart"/>
      <w:r w:rsidRPr="00F729EB">
        <w:rPr>
          <w:rFonts w:ascii="Times New Roman" w:hAnsi="Times New Roman" w:cs="Times New Roman"/>
          <w:b/>
          <w:sz w:val="28"/>
          <w:szCs w:val="28"/>
        </w:rPr>
        <w:t xml:space="preserve">, (…), (…) 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>и престижа.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lastRenderedPageBreak/>
        <w:t xml:space="preserve">      Рассматриваемое понятие неразделимо с понятием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 (…),</w:t>
      </w:r>
      <w:r w:rsidRPr="00F729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29EB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 xml:space="preserve"> характеризует перемещение из одного социального слоя в другой. Переход индивида из одной социальной группы в другую, расположенную на одном и том же уровне называют</w:t>
      </w:r>
      <w:proofErr w:type="gramStart"/>
      <w:r w:rsidRPr="00F729EB">
        <w:rPr>
          <w:rFonts w:ascii="Times New Roman" w:hAnsi="Times New Roman" w:cs="Times New Roman"/>
          <w:b/>
          <w:sz w:val="28"/>
          <w:szCs w:val="28"/>
        </w:rPr>
        <w:t xml:space="preserve"> (…), 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>перемещение из одного социального слоя (класса, группы) в другую</w:t>
      </w:r>
      <w:r w:rsidRPr="00F729EB">
        <w:rPr>
          <w:rFonts w:ascii="Times New Roman" w:hAnsi="Times New Roman" w:cs="Times New Roman"/>
          <w:b/>
          <w:sz w:val="28"/>
          <w:szCs w:val="28"/>
        </w:rPr>
        <w:t xml:space="preserve"> (…).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1.моральная чистота                               2.Социальная стратификация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3.Социальная мобильность.                   4.Образование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5.геология.                                               6.Стагнация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7.Вертикальная мобильность.                8.</w:t>
      </w:r>
      <w:proofErr w:type="gramStart"/>
      <w:r w:rsidRPr="00F729EB">
        <w:rPr>
          <w:rFonts w:ascii="Times New Roman" w:hAnsi="Times New Roman" w:cs="Times New Roman"/>
          <w:sz w:val="28"/>
          <w:szCs w:val="28"/>
        </w:rPr>
        <w:t>Научный</w:t>
      </w:r>
      <w:proofErr w:type="gramEnd"/>
      <w:r w:rsidRPr="00F729EB">
        <w:rPr>
          <w:rFonts w:ascii="Times New Roman" w:hAnsi="Times New Roman" w:cs="Times New Roman"/>
          <w:sz w:val="28"/>
          <w:szCs w:val="28"/>
        </w:rPr>
        <w:t>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9.Стратификация.                                   10.Крепостничество.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11.Рабство.                                               12.Горизонтальная мобильность.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13.Социальная.                                        14.Власть.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15.первобытное общество.                     16.Доход.</w:t>
      </w:r>
    </w:p>
    <w:p w:rsidR="00EA30D1" w:rsidRPr="00F729EB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17.Феодальная раздробленность.           18.Физика.</w:t>
      </w:r>
    </w:p>
    <w:p w:rsidR="003E4D5D" w:rsidRPr="00F729EB" w:rsidRDefault="003E4D5D" w:rsidP="00EA30D1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9"/>
        <w:tblW w:w="0" w:type="auto"/>
        <w:tblLook w:val="04A0"/>
      </w:tblPr>
      <w:tblGrid>
        <w:gridCol w:w="780"/>
        <w:gridCol w:w="781"/>
        <w:gridCol w:w="811"/>
        <w:gridCol w:w="810"/>
        <w:gridCol w:w="780"/>
        <w:gridCol w:w="810"/>
        <w:gridCol w:w="780"/>
        <w:gridCol w:w="780"/>
        <w:gridCol w:w="810"/>
        <w:gridCol w:w="810"/>
        <w:gridCol w:w="810"/>
        <w:gridCol w:w="810"/>
      </w:tblGrid>
      <w:tr w:rsidR="009D47B6" w:rsidRPr="00F729EB" w:rsidTr="0047565B">
        <w:tc>
          <w:tcPr>
            <w:tcW w:w="896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</w:tcPr>
          <w:p w:rsidR="009D47B6" w:rsidRPr="00F729EB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7565B" w:rsidRPr="00F729EB" w:rsidTr="0047565B">
        <w:tc>
          <w:tcPr>
            <w:tcW w:w="896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7" w:type="dxa"/>
          </w:tcPr>
          <w:p w:rsidR="0047565B" w:rsidRPr="00F729E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BE5C83" w:rsidRPr="00F729EB" w:rsidRDefault="00E11A92" w:rsidP="00E11A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Порядок указания 4,14 или 14, 4 значения не имеет.</w:t>
      </w:r>
      <w:r w:rsidR="00EC3F09" w:rsidRPr="00F729EB">
        <w:rPr>
          <w:rFonts w:ascii="Times New Roman" w:hAnsi="Times New Roman" w:cs="Times New Roman"/>
          <w:sz w:val="28"/>
          <w:szCs w:val="28"/>
        </w:rPr>
        <w:cr/>
      </w:r>
      <w:r w:rsidR="00BE5C83" w:rsidRPr="00F729EB">
        <w:rPr>
          <w:rFonts w:ascii="Times New Roman" w:hAnsi="Times New Roman" w:cs="Times New Roman"/>
          <w:sz w:val="28"/>
          <w:szCs w:val="28"/>
        </w:rPr>
        <w:cr/>
      </w:r>
    </w:p>
    <w:p w:rsidR="00A204ED" w:rsidRPr="00F729EB" w:rsidRDefault="00A204ED" w:rsidP="00A204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6.</w:t>
      </w:r>
      <w:r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Pr="00F729EB">
        <w:rPr>
          <w:rFonts w:ascii="Times New Roman" w:hAnsi="Times New Roman" w:cs="Times New Roman"/>
          <w:b/>
          <w:bCs/>
          <w:sz w:val="28"/>
          <w:szCs w:val="28"/>
        </w:rPr>
        <w:t>Прочитайте данные определения обществоведческих понятий и напишите соответствующие термины.</w:t>
      </w:r>
    </w:p>
    <w:p w:rsidR="00A204ED" w:rsidRPr="00F729EB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Процесс обесценивания бумажных денег, падение их покупательной способности вследствие чрезмерного выпуска или сокращения товарной массы в обращении при неизменном количестве выпущенных денег.</w:t>
      </w:r>
    </w:p>
    <w:p w:rsidR="00A204ED" w:rsidRPr="00F729EB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F729EB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Снижение курса национальной валюты по отношению к какой-либо иностранной валюте, золоту.</w:t>
      </w:r>
    </w:p>
    <w:p w:rsidR="00A204ED" w:rsidRPr="00F729EB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F729EB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Передача государственного или муниципального имущества за плату или безвозмездно в собственность отдельных лиц или коллективов.</w:t>
      </w:r>
    </w:p>
    <w:p w:rsidR="00A204ED" w:rsidRPr="00F729EB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F729EB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Бросовый экспорт, продажа товаров на внешних рынках по ценам более низким, чем на внутреннем рынке (как правило, ниже издержек производства); одно из средств конкурентной борьбы за внешние рынки.</w:t>
      </w:r>
    </w:p>
    <w:p w:rsidR="00A204ED" w:rsidRPr="00F729EB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F729EB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Ввоз товаров в страну из-за границы.</w:t>
      </w:r>
    </w:p>
    <w:p w:rsidR="00A204ED" w:rsidRPr="00F729EB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820E88" w:rsidRPr="00F729EB" w:rsidRDefault="00A204ED" w:rsidP="00A204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lastRenderedPageBreak/>
        <w:t>Ответ</w:t>
      </w:r>
    </w:p>
    <w:p w:rsidR="00A204ED" w:rsidRPr="00F729EB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Инфляция</w:t>
      </w:r>
    </w:p>
    <w:p w:rsidR="00A204ED" w:rsidRPr="00F729EB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Девальвация</w:t>
      </w:r>
    </w:p>
    <w:p w:rsidR="00A204ED" w:rsidRPr="00F729EB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Приватизация</w:t>
      </w:r>
    </w:p>
    <w:p w:rsidR="00A204ED" w:rsidRPr="00F729EB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Демпинг</w:t>
      </w:r>
    </w:p>
    <w:p w:rsidR="00A204ED" w:rsidRPr="00F729EB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Импорт</w:t>
      </w:r>
    </w:p>
    <w:p w:rsidR="00A204ED" w:rsidRPr="00F729EB" w:rsidRDefault="00A204ED" w:rsidP="00A204E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729EB">
        <w:rPr>
          <w:rFonts w:ascii="Times New Roman" w:hAnsi="Times New Roman" w:cs="Times New Roman"/>
          <w:b/>
          <w:sz w:val="28"/>
          <w:szCs w:val="28"/>
          <w:lang w:eastAsia="ru-RU"/>
        </w:rPr>
        <w:t>За каждый верный ответ – 2 балла.</w:t>
      </w:r>
    </w:p>
    <w:p w:rsidR="00A204ED" w:rsidRPr="00F729EB" w:rsidRDefault="00A204ED" w:rsidP="00A204E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Всего за задание – 10 баллов.</w:t>
      </w:r>
    </w:p>
    <w:p w:rsidR="00FC59F9" w:rsidRPr="00F729EB" w:rsidRDefault="00FC59F9" w:rsidP="00A204E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59F9" w:rsidRPr="00F729EB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7.</w:t>
      </w:r>
      <w:r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Pr="00F729EB">
        <w:rPr>
          <w:rFonts w:ascii="Times New Roman" w:hAnsi="Times New Roman" w:cs="Times New Roman"/>
          <w:b/>
          <w:sz w:val="28"/>
          <w:szCs w:val="28"/>
        </w:rPr>
        <w:t>М. Вебер выделял три типа политического господства. Их сравнительные черты можно свести в таблицу. Заполните такую таблицу. Перечень черт всех типов политического господства приведен внизу. Проставьте их порядковые номера в таблице в соответствии с каждым типом господства, согласно обозначенным в первой колонке сравнительным характеристикам.(12 баллов)</w:t>
      </w:r>
    </w:p>
    <w:p w:rsidR="00FC59F9" w:rsidRPr="00F729EB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0"/>
        <w:gridCol w:w="2230"/>
        <w:gridCol w:w="2322"/>
        <w:gridCol w:w="2450"/>
      </w:tblGrid>
      <w:tr w:rsidR="00FC59F9" w:rsidRPr="00F729EB" w:rsidTr="00B836F9">
        <w:tc>
          <w:tcPr>
            <w:tcW w:w="2392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</w:t>
            </w: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Легальное господство</w:t>
            </w: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Традиционное господство</w:t>
            </w: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Харизматическое господство</w:t>
            </w:r>
          </w:p>
        </w:tc>
      </w:tr>
      <w:tr w:rsidR="00FC59F9" w:rsidRPr="00F729EB" w:rsidTr="00B836F9">
        <w:tc>
          <w:tcPr>
            <w:tcW w:w="2392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Тип политического лидера</w:t>
            </w: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729EB" w:rsidTr="00B836F9">
        <w:tc>
          <w:tcPr>
            <w:tcW w:w="2392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Источник власти лидера</w:t>
            </w: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729EB" w:rsidTr="00B836F9">
        <w:tc>
          <w:tcPr>
            <w:tcW w:w="2392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Тип административного персонала</w:t>
            </w: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729EB" w:rsidTr="00B836F9">
        <w:tc>
          <w:tcPr>
            <w:tcW w:w="2392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Основной тип правовых норм</w:t>
            </w: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59F9" w:rsidRPr="00F729EB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9F9" w:rsidRPr="00F729EB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EB">
        <w:rPr>
          <w:rFonts w:ascii="Times New Roman" w:hAnsi="Times New Roman" w:cs="Times New Roman"/>
          <w:sz w:val="28"/>
          <w:szCs w:val="28"/>
        </w:rPr>
        <w:t>1.Вера в особые качества лидера. 2.Р</w:t>
      </w:r>
      <w:r w:rsidR="00A45D68" w:rsidRPr="00F729EB">
        <w:rPr>
          <w:rFonts w:ascii="Times New Roman" w:hAnsi="Times New Roman" w:cs="Times New Roman"/>
          <w:sz w:val="28"/>
          <w:szCs w:val="28"/>
        </w:rPr>
        <w:t xml:space="preserve">ационально разработанный закон. </w:t>
      </w:r>
      <w:r w:rsidRPr="00F729EB">
        <w:rPr>
          <w:rFonts w:ascii="Times New Roman" w:hAnsi="Times New Roman" w:cs="Times New Roman"/>
          <w:sz w:val="28"/>
          <w:szCs w:val="28"/>
        </w:rPr>
        <w:t>3.Делегирование на основе принципа большинства</w:t>
      </w:r>
      <w:r w:rsidR="00A45D68" w:rsidRPr="00F729EB">
        <w:rPr>
          <w:rFonts w:ascii="Times New Roman" w:hAnsi="Times New Roman" w:cs="Times New Roman"/>
          <w:sz w:val="28"/>
          <w:szCs w:val="28"/>
        </w:rPr>
        <w:t>.</w:t>
      </w:r>
      <w:r w:rsidRPr="00F729EB">
        <w:rPr>
          <w:rFonts w:ascii="Times New Roman" w:hAnsi="Times New Roman" w:cs="Times New Roman"/>
          <w:sz w:val="28"/>
          <w:szCs w:val="28"/>
        </w:rPr>
        <w:t xml:space="preserve">  4.</w:t>
      </w:r>
      <w:r w:rsidR="00A45D68"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Pr="00F729EB">
        <w:rPr>
          <w:rFonts w:ascii="Times New Roman" w:hAnsi="Times New Roman" w:cs="Times New Roman"/>
          <w:sz w:val="28"/>
          <w:szCs w:val="28"/>
        </w:rPr>
        <w:t>Монарх, глава конфессии.  5.Пророк, «сверхчеловек», герой.  6.Персонал, связанный с главной системой сословных связей.7.Возведенная в закон воля лидера.</w:t>
      </w:r>
      <w:r w:rsidR="00A45D68" w:rsidRPr="00F729EB">
        <w:rPr>
          <w:rFonts w:ascii="Times New Roman" w:hAnsi="Times New Roman" w:cs="Times New Roman"/>
          <w:sz w:val="28"/>
          <w:szCs w:val="28"/>
        </w:rPr>
        <w:t xml:space="preserve"> 8. Избранное должностное лицо. </w:t>
      </w:r>
      <w:r w:rsidRPr="00F729EB">
        <w:rPr>
          <w:rFonts w:ascii="Times New Roman" w:hAnsi="Times New Roman" w:cs="Times New Roman"/>
          <w:sz w:val="28"/>
          <w:szCs w:val="28"/>
        </w:rPr>
        <w:t>9.Профессиональная бюрократия.  10.Устоявшиеся, вековые нормы.  11. Передача власти по наследству.</w:t>
      </w:r>
      <w:r w:rsidR="00A45D68" w:rsidRPr="00F729EB">
        <w:rPr>
          <w:rFonts w:ascii="Times New Roman" w:hAnsi="Times New Roman" w:cs="Times New Roman"/>
          <w:sz w:val="28"/>
          <w:szCs w:val="28"/>
        </w:rPr>
        <w:t xml:space="preserve"> </w:t>
      </w:r>
      <w:r w:rsidRPr="00F729EB">
        <w:rPr>
          <w:rFonts w:ascii="Times New Roman" w:hAnsi="Times New Roman" w:cs="Times New Roman"/>
          <w:sz w:val="28"/>
          <w:szCs w:val="28"/>
        </w:rPr>
        <w:t>12.Должностные лица, лично преданные лидеру.</w:t>
      </w:r>
    </w:p>
    <w:p w:rsidR="00FC59F9" w:rsidRPr="00F729EB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EB">
        <w:rPr>
          <w:rFonts w:ascii="Times New Roman" w:hAnsi="Times New Roman" w:cs="Times New Roman"/>
          <w:b/>
          <w:sz w:val="28"/>
          <w:szCs w:val="28"/>
        </w:rPr>
        <w:t>По 1 баллу за правильную позицию - 12 баллов</w:t>
      </w:r>
    </w:p>
    <w:p w:rsidR="00FC59F9" w:rsidRPr="00F729EB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0"/>
        <w:gridCol w:w="2230"/>
        <w:gridCol w:w="2322"/>
        <w:gridCol w:w="2450"/>
      </w:tblGrid>
      <w:tr w:rsidR="00FC59F9" w:rsidRPr="00F729EB" w:rsidTr="00B836F9">
        <w:tc>
          <w:tcPr>
            <w:tcW w:w="2392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Легальное господство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Традиционное господство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b/>
                <w:sz w:val="28"/>
                <w:szCs w:val="28"/>
              </w:rPr>
              <w:t>Харизматическое господство</w:t>
            </w:r>
          </w:p>
        </w:tc>
      </w:tr>
      <w:tr w:rsidR="00FC59F9" w:rsidRPr="00F729EB" w:rsidTr="00B836F9">
        <w:tc>
          <w:tcPr>
            <w:tcW w:w="2392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Тип политического лидера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 xml:space="preserve">        8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C59F9" w:rsidRPr="00F729EB" w:rsidTr="00B836F9">
        <w:tc>
          <w:tcPr>
            <w:tcW w:w="2392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Источник власти лидера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 xml:space="preserve">         3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59F9" w:rsidRPr="00F729EB" w:rsidTr="00B836F9">
        <w:tc>
          <w:tcPr>
            <w:tcW w:w="2392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Тип административного персонала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 xml:space="preserve">         9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C59F9" w:rsidRPr="00F729EB" w:rsidTr="00B836F9">
        <w:tc>
          <w:tcPr>
            <w:tcW w:w="2392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Основной тип правовых норм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 xml:space="preserve">          2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  <w:shd w:val="clear" w:color="auto" w:fill="auto"/>
          </w:tcPr>
          <w:p w:rsidR="00FC59F9" w:rsidRPr="00F729EB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9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FC59F9" w:rsidRPr="00F729EB" w:rsidRDefault="00FC59F9" w:rsidP="00FC59F9">
      <w:pPr>
        <w:rPr>
          <w:rFonts w:ascii="Times New Roman" w:hAnsi="Times New Roman" w:cs="Times New Roman"/>
          <w:sz w:val="28"/>
          <w:szCs w:val="28"/>
        </w:rPr>
      </w:pPr>
    </w:p>
    <w:p w:rsidR="00075D74" w:rsidRPr="00F729EB" w:rsidRDefault="00075D74" w:rsidP="00075D74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729EB">
        <w:rPr>
          <w:rStyle w:val="c7"/>
          <w:b/>
          <w:bCs/>
          <w:color w:val="000000"/>
          <w:sz w:val="28"/>
          <w:szCs w:val="28"/>
        </w:rPr>
        <w:lastRenderedPageBreak/>
        <w:t>8. Проанализируйте ситуации и ответьте на вопросы.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7"/>
          <w:b/>
          <w:bCs/>
          <w:color w:val="000000"/>
          <w:sz w:val="28"/>
          <w:szCs w:val="28"/>
        </w:rPr>
        <w:t>8.1. </w:t>
      </w:r>
      <w:r w:rsidRPr="00F729EB">
        <w:rPr>
          <w:rStyle w:val="c8"/>
          <w:color w:val="000000"/>
          <w:sz w:val="28"/>
          <w:szCs w:val="28"/>
        </w:rPr>
        <w:t>Предприятие Z, специализирующееся на ремонте обуви, объединяет 10 человек, каждый из которых лично трудится на этом предприятии и, независимо от размера внесенного пая, имеет один голос при решении вопросов, связанных с экономической деятельностью предприятия.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8"/>
          <w:color w:val="000000"/>
          <w:sz w:val="28"/>
          <w:szCs w:val="28"/>
        </w:rPr>
        <w:t>Какова организационно-правовая форма этого предприятия?</w:t>
      </w:r>
      <w:r w:rsidRPr="00F729EB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F729EB">
        <w:rPr>
          <w:rStyle w:val="c3"/>
          <w:b/>
          <w:iCs/>
          <w:color w:val="000000"/>
          <w:sz w:val="28"/>
          <w:szCs w:val="28"/>
        </w:rPr>
        <w:t>– 2 балла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i/>
          <w:iCs/>
          <w:color w:val="000000"/>
          <w:sz w:val="28"/>
          <w:szCs w:val="28"/>
        </w:rPr>
        <w:t xml:space="preserve">Ответ: производственный кооператив. 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8"/>
          <w:color w:val="000000"/>
          <w:sz w:val="28"/>
          <w:szCs w:val="28"/>
        </w:rPr>
        <w:t xml:space="preserve">Укажите два признака, по которым вы это установили – </w:t>
      </w:r>
      <w:r w:rsidRPr="00F729EB">
        <w:rPr>
          <w:rStyle w:val="c8"/>
          <w:b/>
          <w:color w:val="000000"/>
          <w:sz w:val="28"/>
          <w:szCs w:val="28"/>
        </w:rPr>
        <w:t xml:space="preserve">по </w:t>
      </w:r>
      <w:r w:rsidR="00D77B91" w:rsidRPr="00F729EB">
        <w:rPr>
          <w:rStyle w:val="c8"/>
          <w:b/>
          <w:color w:val="000000"/>
          <w:sz w:val="28"/>
          <w:szCs w:val="28"/>
        </w:rPr>
        <w:t>2</w:t>
      </w:r>
      <w:r w:rsidRPr="00F729EB">
        <w:rPr>
          <w:rStyle w:val="c8"/>
          <w:b/>
          <w:color w:val="000000"/>
          <w:sz w:val="28"/>
          <w:szCs w:val="28"/>
        </w:rPr>
        <w:t xml:space="preserve"> балл</w:t>
      </w:r>
      <w:r w:rsidR="00D77B91" w:rsidRPr="00F729EB">
        <w:rPr>
          <w:rStyle w:val="c8"/>
          <w:b/>
          <w:color w:val="000000"/>
          <w:sz w:val="28"/>
          <w:szCs w:val="28"/>
        </w:rPr>
        <w:t>а. Итого 4 балла.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i/>
          <w:iCs/>
          <w:color w:val="000000"/>
          <w:sz w:val="28"/>
          <w:szCs w:val="28"/>
        </w:rPr>
        <w:t>Ответ:</w:t>
      </w:r>
      <w:r w:rsidRPr="00F729EB">
        <w:rPr>
          <w:rStyle w:val="c8"/>
          <w:color w:val="000000"/>
          <w:sz w:val="28"/>
          <w:szCs w:val="28"/>
        </w:rPr>
        <w:t> </w:t>
      </w:r>
      <w:r w:rsidRPr="00F729EB">
        <w:rPr>
          <w:rStyle w:val="c3"/>
          <w:i/>
          <w:iCs/>
          <w:color w:val="000000"/>
          <w:sz w:val="28"/>
          <w:szCs w:val="28"/>
        </w:rPr>
        <w:t>1) предприятие Z выполняет простые работы; 2) работники предприятия Z лично участвуют в его работе; 3) отношения строятся по принципу равенства: независимо от того, какой по размерам внесен пай, каждый имеет один голос.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8"/>
          <w:color w:val="000000"/>
          <w:sz w:val="28"/>
          <w:szCs w:val="28"/>
        </w:rPr>
        <w:t>Назовите еще один дополнительный признак этой организационно-правовой формы, не указанный в условии задачи.</w:t>
      </w:r>
      <w:r w:rsidRPr="00F729EB">
        <w:rPr>
          <w:rStyle w:val="c3"/>
          <w:i/>
          <w:iCs/>
          <w:color w:val="000000"/>
          <w:sz w:val="28"/>
          <w:szCs w:val="28"/>
        </w:rPr>
        <w:t xml:space="preserve"> - </w:t>
      </w:r>
      <w:r w:rsidRPr="00F729EB">
        <w:rPr>
          <w:rStyle w:val="c8"/>
          <w:b/>
          <w:color w:val="000000"/>
          <w:sz w:val="28"/>
          <w:szCs w:val="28"/>
        </w:rPr>
        <w:t xml:space="preserve">  1 балл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i/>
          <w:iCs/>
          <w:color w:val="000000"/>
          <w:sz w:val="28"/>
          <w:szCs w:val="28"/>
        </w:rPr>
        <w:t>Ответ: 1) для организации такого предприятия требуется минимальный капитал в виде паевых взносов; </w:t>
      </w:r>
      <w:r w:rsidRPr="00F729EB">
        <w:rPr>
          <w:rStyle w:val="c3"/>
          <w:i/>
          <w:iCs/>
          <w:color w:val="000000"/>
          <w:sz w:val="28"/>
          <w:szCs w:val="28"/>
          <w:u w:val="single"/>
        </w:rPr>
        <w:t>или</w:t>
      </w:r>
      <w:r w:rsidRPr="00F729EB">
        <w:rPr>
          <w:rStyle w:val="c3"/>
          <w:i/>
          <w:iCs/>
          <w:color w:val="000000"/>
          <w:sz w:val="28"/>
          <w:szCs w:val="28"/>
        </w:rPr>
        <w:t> 2) прибыль распределяется по труду, а не по размерам пая, как в хозяйственном товариществе или  обществе.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8"/>
          <w:color w:val="000000"/>
          <w:sz w:val="28"/>
          <w:szCs w:val="28"/>
        </w:rPr>
        <w:t>Назовите ещё три известные вам организационно-правовые формы коммерческих юридических лиц</w:t>
      </w:r>
      <w:proofErr w:type="gramStart"/>
      <w:r w:rsidRPr="00F729EB">
        <w:rPr>
          <w:rStyle w:val="c8"/>
          <w:color w:val="000000"/>
          <w:sz w:val="28"/>
          <w:szCs w:val="28"/>
        </w:rPr>
        <w:t>.</w:t>
      </w:r>
      <w:proofErr w:type="gramEnd"/>
      <w:r w:rsidRPr="00F729EB">
        <w:rPr>
          <w:rStyle w:val="c3"/>
          <w:i/>
          <w:iCs/>
          <w:color w:val="000000"/>
          <w:sz w:val="28"/>
          <w:szCs w:val="28"/>
        </w:rPr>
        <w:t xml:space="preserve"> - </w:t>
      </w:r>
      <w:r w:rsidRPr="00F729EB">
        <w:rPr>
          <w:rStyle w:val="c8"/>
          <w:b/>
          <w:color w:val="000000"/>
          <w:sz w:val="28"/>
          <w:szCs w:val="28"/>
        </w:rPr>
        <w:t xml:space="preserve"> </w:t>
      </w:r>
      <w:proofErr w:type="gramStart"/>
      <w:r w:rsidRPr="00F729EB">
        <w:rPr>
          <w:rStyle w:val="c8"/>
          <w:b/>
          <w:color w:val="000000"/>
          <w:sz w:val="28"/>
          <w:szCs w:val="28"/>
        </w:rPr>
        <w:t>п</w:t>
      </w:r>
      <w:proofErr w:type="gramEnd"/>
      <w:r w:rsidRPr="00F729EB">
        <w:rPr>
          <w:rStyle w:val="c8"/>
          <w:b/>
          <w:color w:val="000000"/>
          <w:sz w:val="28"/>
          <w:szCs w:val="28"/>
        </w:rPr>
        <w:t>о 1 баллу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i/>
          <w:iCs/>
          <w:color w:val="000000"/>
          <w:sz w:val="28"/>
          <w:szCs w:val="28"/>
        </w:rPr>
        <w:t xml:space="preserve">Ответ: хозяйственное товарищество, хозяйственное общество, унитарное предприятие </w:t>
      </w:r>
    </w:p>
    <w:p w:rsidR="00075D74" w:rsidRPr="00F729EB" w:rsidRDefault="00D77B91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b/>
          <w:bCs/>
          <w:iCs/>
          <w:color w:val="000000"/>
          <w:sz w:val="28"/>
          <w:szCs w:val="28"/>
        </w:rPr>
        <w:t>10</w:t>
      </w:r>
      <w:r w:rsidR="00075D74" w:rsidRPr="00F729EB">
        <w:rPr>
          <w:rStyle w:val="c3"/>
          <w:b/>
          <w:bCs/>
          <w:iCs/>
          <w:color w:val="000000"/>
          <w:sz w:val="28"/>
          <w:szCs w:val="28"/>
        </w:rPr>
        <w:t xml:space="preserve"> баллов 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Style w:val="c7"/>
          <w:b/>
          <w:bCs/>
          <w:color w:val="000000"/>
          <w:sz w:val="28"/>
          <w:szCs w:val="28"/>
        </w:rPr>
      </w:pP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7"/>
          <w:b/>
          <w:bCs/>
          <w:color w:val="000000"/>
          <w:sz w:val="28"/>
          <w:szCs w:val="28"/>
        </w:rPr>
        <w:t>8.2. </w:t>
      </w:r>
      <w:r w:rsidRPr="00F729EB">
        <w:rPr>
          <w:rStyle w:val="c8"/>
          <w:color w:val="000000"/>
          <w:sz w:val="28"/>
          <w:szCs w:val="28"/>
        </w:rPr>
        <w:t>Доходы печатных средств массовой информации складываются из поступлений от  размещения рекламы и реализации тиража. Сегодня первые более чем вдвое превосходят вторые. На телевидении преобладают однотипные развлекательные сериалы, подтвердившие свою коммерческую эффективность.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8"/>
          <w:color w:val="000000"/>
          <w:sz w:val="28"/>
          <w:szCs w:val="28"/>
        </w:rPr>
        <w:t>Какой вывод о связи СМИ и массовой культуры вы можете сделать на основе приведенных данных?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i/>
          <w:iCs/>
          <w:color w:val="000000"/>
          <w:sz w:val="28"/>
          <w:szCs w:val="28"/>
        </w:rPr>
        <w:t>Ответ: СМИ стали важнейшим каналом распространения массовой культуры.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8"/>
          <w:color w:val="000000"/>
          <w:sz w:val="28"/>
          <w:szCs w:val="28"/>
        </w:rPr>
        <w:t>Поясните этот вывод, приведя не менее двух положений.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i/>
          <w:iCs/>
          <w:color w:val="000000"/>
          <w:sz w:val="28"/>
          <w:szCs w:val="28"/>
        </w:rPr>
        <w:t>Ответ: СМИ активно распространяет рекламу, а она типичный продукт массовой культуры; художественная продукция, преобладающая на телевидении, также отвечает признакам массовой культуры – упрощенность, коммерческая эффективность.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8"/>
          <w:color w:val="000000"/>
          <w:sz w:val="28"/>
          <w:szCs w:val="28"/>
        </w:rPr>
        <w:t>Приведите еще один пример, подтверждающий сделанный вами вывод.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i/>
          <w:iCs/>
          <w:color w:val="000000"/>
          <w:sz w:val="28"/>
          <w:szCs w:val="28"/>
        </w:rPr>
        <w:t xml:space="preserve">Ответ: </w:t>
      </w:r>
      <w:proofErr w:type="gramStart"/>
      <w:r w:rsidRPr="00F729EB">
        <w:rPr>
          <w:rStyle w:val="c3"/>
          <w:i/>
          <w:iCs/>
          <w:color w:val="000000"/>
          <w:sz w:val="28"/>
          <w:szCs w:val="28"/>
        </w:rPr>
        <w:t>Дополнительный пример: активное проникновение в СМИ еще одного вида массовой культуры – шоу-бизнеса (трансляция  эстрадных выступлений, освещение различных сторон жизни «звезд».</w:t>
      </w:r>
      <w:proofErr w:type="gramEnd"/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b/>
          <w:bCs/>
          <w:iCs/>
          <w:color w:val="000000"/>
          <w:sz w:val="28"/>
          <w:szCs w:val="28"/>
        </w:rPr>
        <w:t>4  балла: по 1 баллу за каждый правильный элемент ответа.</w:t>
      </w:r>
    </w:p>
    <w:p w:rsidR="00075D74" w:rsidRPr="00F729EB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729EB">
        <w:rPr>
          <w:rStyle w:val="c3"/>
          <w:b/>
          <w:bCs/>
          <w:iCs/>
          <w:color w:val="000000"/>
          <w:sz w:val="28"/>
          <w:szCs w:val="28"/>
        </w:rPr>
        <w:t>Всего за задание 8 – 1</w:t>
      </w:r>
      <w:r w:rsidR="00D77B91" w:rsidRPr="00F729EB">
        <w:rPr>
          <w:rStyle w:val="c3"/>
          <w:b/>
          <w:bCs/>
          <w:iCs/>
          <w:color w:val="000000"/>
          <w:sz w:val="28"/>
          <w:szCs w:val="28"/>
        </w:rPr>
        <w:t>4</w:t>
      </w:r>
      <w:r w:rsidRPr="00F729EB">
        <w:rPr>
          <w:rStyle w:val="c3"/>
          <w:b/>
          <w:bCs/>
          <w:iCs/>
          <w:color w:val="000000"/>
          <w:sz w:val="28"/>
          <w:szCs w:val="28"/>
        </w:rPr>
        <w:t xml:space="preserve"> баллов.</w:t>
      </w:r>
    </w:p>
    <w:p w:rsidR="00FC59F9" w:rsidRPr="00F729EB" w:rsidRDefault="00FC59F9" w:rsidP="00A204E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204ED" w:rsidRPr="00F729EB" w:rsidRDefault="00A204ED">
      <w:pPr>
        <w:rPr>
          <w:rFonts w:ascii="Times New Roman" w:hAnsi="Times New Roman" w:cs="Times New Roman"/>
          <w:sz w:val="28"/>
          <w:szCs w:val="28"/>
        </w:rPr>
      </w:pPr>
    </w:p>
    <w:sectPr w:rsidR="00A204ED" w:rsidRPr="00F729EB" w:rsidSect="003F5068">
      <w:pgSz w:w="11906" w:h="16838"/>
      <w:pgMar w:top="426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67EB"/>
    <w:multiLevelType w:val="multilevel"/>
    <w:tmpl w:val="049E741C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"/>
        </w:tabs>
        <w:ind w:left="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800"/>
      </w:pPr>
      <w:rPr>
        <w:rFonts w:hint="default"/>
      </w:rPr>
    </w:lvl>
  </w:abstractNum>
  <w:abstractNum w:abstractNumId="1">
    <w:nsid w:val="351D4C50"/>
    <w:multiLevelType w:val="hybridMultilevel"/>
    <w:tmpl w:val="74B01B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7A74D95"/>
    <w:multiLevelType w:val="hybridMultilevel"/>
    <w:tmpl w:val="2C96EF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1644CA"/>
    <w:multiLevelType w:val="hybridMultilevel"/>
    <w:tmpl w:val="1A8A8FD6"/>
    <w:lvl w:ilvl="0" w:tplc="7C60D4E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92D2FAB"/>
    <w:multiLevelType w:val="hybridMultilevel"/>
    <w:tmpl w:val="F89875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404E19"/>
    <w:multiLevelType w:val="hybridMultilevel"/>
    <w:tmpl w:val="81785BD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4A2EFD"/>
    <w:multiLevelType w:val="hybridMultilevel"/>
    <w:tmpl w:val="AF166370"/>
    <w:lvl w:ilvl="0" w:tplc="2B6C212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D41"/>
    <w:rsid w:val="00065708"/>
    <w:rsid w:val="00075D74"/>
    <w:rsid w:val="000D2711"/>
    <w:rsid w:val="001F0494"/>
    <w:rsid w:val="003527E4"/>
    <w:rsid w:val="003E4D5D"/>
    <w:rsid w:val="003F5068"/>
    <w:rsid w:val="004322C6"/>
    <w:rsid w:val="0047565B"/>
    <w:rsid w:val="00720363"/>
    <w:rsid w:val="007E7020"/>
    <w:rsid w:val="00820E88"/>
    <w:rsid w:val="00891206"/>
    <w:rsid w:val="0097658A"/>
    <w:rsid w:val="00997E1F"/>
    <w:rsid w:val="009D47B6"/>
    <w:rsid w:val="00A204ED"/>
    <w:rsid w:val="00A35CC6"/>
    <w:rsid w:val="00A45D68"/>
    <w:rsid w:val="00A82618"/>
    <w:rsid w:val="00AB0832"/>
    <w:rsid w:val="00AD4D41"/>
    <w:rsid w:val="00AD5988"/>
    <w:rsid w:val="00AE2217"/>
    <w:rsid w:val="00B0008B"/>
    <w:rsid w:val="00B44805"/>
    <w:rsid w:val="00B5080A"/>
    <w:rsid w:val="00B8750D"/>
    <w:rsid w:val="00BE5C83"/>
    <w:rsid w:val="00BF619C"/>
    <w:rsid w:val="00D77B91"/>
    <w:rsid w:val="00E11A92"/>
    <w:rsid w:val="00EA30D1"/>
    <w:rsid w:val="00EC3F09"/>
    <w:rsid w:val="00ED341F"/>
    <w:rsid w:val="00F729EB"/>
    <w:rsid w:val="00FC5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527E4"/>
    <w:pPr>
      <w:ind w:left="720"/>
      <w:contextualSpacing/>
    </w:pPr>
  </w:style>
  <w:style w:type="paragraph" w:customStyle="1" w:styleId="c9">
    <w:name w:val="c9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5D74"/>
  </w:style>
  <w:style w:type="paragraph" w:customStyle="1" w:styleId="c4">
    <w:name w:val="c4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5D74"/>
  </w:style>
  <w:style w:type="character" w:customStyle="1" w:styleId="c3">
    <w:name w:val="c3"/>
    <w:basedOn w:val="a0"/>
    <w:rsid w:val="00075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527E4"/>
    <w:pPr>
      <w:ind w:left="720"/>
      <w:contextualSpacing/>
    </w:pPr>
  </w:style>
  <w:style w:type="paragraph" w:customStyle="1" w:styleId="c9">
    <w:name w:val="c9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5D74"/>
  </w:style>
  <w:style w:type="paragraph" w:customStyle="1" w:styleId="c4">
    <w:name w:val="c4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5D74"/>
  </w:style>
  <w:style w:type="character" w:customStyle="1" w:styleId="c3">
    <w:name w:val="c3"/>
    <w:basedOn w:val="a0"/>
    <w:rsid w:val="00075D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Украинская</dc:creator>
  <cp:keywords/>
  <dc:description/>
  <cp:lastModifiedBy>irina</cp:lastModifiedBy>
  <cp:revision>5</cp:revision>
  <dcterms:created xsi:type="dcterms:W3CDTF">2018-08-30T15:49:00Z</dcterms:created>
  <dcterms:modified xsi:type="dcterms:W3CDTF">2018-11-06T13:51:00Z</dcterms:modified>
</cp:coreProperties>
</file>